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南银理财珠联璧合鑫逸稳两年39期封闭式公募人民币理财产品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南银理财珠联璧合鑫逸稳两年39期封闭式公募人民币理财产品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ZZ700322302021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Z7003223000165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2023年09月13日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2025年09月25日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743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Y60039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1.0825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4.05%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4,056,259.09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Y61039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1.0846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4.15%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7,317,760.55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Y62039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1.0867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4.26%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8,248,621.62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97,898.84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1,266,603.59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514,337.33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593,686.35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15,600.00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2025年09月25日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