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2025年07月29日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2025年07月23日至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2025年07月29日开放申购/赎回。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2025-08-20至2025-08-26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2025-08-26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2025-08-27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2025-07-02至2025-07-29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2025-07-01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1.1187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1.1187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1.1187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3.27%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2025-06-04至2025-07-01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1.2080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2025-05-07至2025-06-03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2025年07月30日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