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Y30147、Y31147、Y32147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盐城市交通投资建设控股集团有限公司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粤财信托·瑞兴70号集合资金信托计划第1期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2025年01月13日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