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光大永明-安鑫1号资产支持计划（第9期）优先级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