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南银理财珠联璧合鑫逸稳半年74期封闭式公募人民币理财产品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南银理财珠联璧合鑫逸稳半年74期封闭式公募人民币理财产品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ZZ700322400187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Z7003224000095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2024年05月15日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2024年11月27日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196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7,588,939.80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6,803,795.00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Y72074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745,061.49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108,642.99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1,225,348.82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144,433.47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928,315.70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2024年11月27日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