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南银理财珠联璧合鑫逸稳一年138期封闭式公募人民币理财产品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南银理财珠联璧合鑫逸稳一年138期封闭式公募人民币理财产品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ZZ700322302264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Z7003223000199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2023年10月25日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2024年11月27日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3.33%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17,338,044.18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1.0375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3.43%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10,855,148.28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Y32138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1.0387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3.54%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3,578,148.05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190,273.89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2,642,416.72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312,415.77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1,588,386.12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8,600.00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2024年11月27日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