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南银理财珠联璧合理财管理计划5号开放式公募人民币理财产品（Z11009）2024年11月29日开放公告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2024/11/29-2024/12/05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2024/12/06-2024/12/12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2024/12/13-2024/12/19</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2024/12/20-2024/12/26</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2024/12/27-2025/01/02</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1.1445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1.1425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2024-02-02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1.1392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1.1383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1.1373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2024-01-05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1.1367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1.1354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1.1333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2023-12-01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1.1321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2.91%</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2024年11月29日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