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南银理财珠联璧合鑫逸稳三个月31期封闭式公募人民币理财产品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南银理财珠联璧合鑫逸稳三个月31期封闭式公募人民币理财产品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ZZ700322400185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Z7003224000097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2024年05月29日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2024年09月05日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Y80031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2,297,577.51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Y81031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2.73%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506,363.80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Y82031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2.84%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504,249.53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Y83031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2.94%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45,291.21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Y84031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2.73%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79,365.52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25,372.70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294,747.39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34,534.35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215,071.48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2024年09月05日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