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南银理财珠联璧合鑫逸稳三个月21期封闭式公募人民币理财产品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南银理财珠联璧合鑫逸稳三个月21期封闭式公募人民币理财产品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2024年03月13日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1,334,205.68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429,255.35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203,261.84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312,426.99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16,873.95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199,583.88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22,671.45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144,555.13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2024年06月20日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