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Y60064、Y61064、Y62064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淮安市清浦城市改造建设投资开发有限公司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国投泰康信托远望150号集合资金信托计划（第1期）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