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Y30161、Y31161、Y32161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泰州市兴化国有资产投资控股有限公司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