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2024年04月17日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2024-04-18至2024-04-24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2024-04-11至2024-04-17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2024-04-03至2024-04-10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2024-03-28至2024-04-02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2024年04月18日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