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南银理财珠联璧合鑫悦享周周盈公募人民币理财产品（Z40003）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2024年04月01日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南银理财珠联璧合鑫悦享周周盈（产品登记编码Z7003220000001，内部销售代码Z40003）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2019年10月29日，于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2024年03月26日至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2024年04月01日开放申购/赎回。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2024-04-02至2024-04-08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2024-04-08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2024-04-09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2024-04-01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1.0779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1.1488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1.0779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1.0779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2024-03-26至2024-04-01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2024-03-25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1.0774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1.1483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1.0774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1.0774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2024-03-19至2024-03-25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2024-03-18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1.0768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1.1477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1.0768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1.0768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1.45%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2024-03-12至2024-03-18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2024年04月02日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