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2024年02月28日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2024年02月22日至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2024年02月28日开放申购/赎回。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2024-02-29至2024-03-06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2024-02-22至2024-02-28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2024-02-08至2024-02-21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1.0729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2024-02-01至2024-02-07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2024年02月29日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