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ZZ700322302385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Y30140、Y31140、Y32140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2023年11月08日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2023年11月28日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光大永明-景和1号资产支持计划第1期优先B级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352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2023年11月28日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光大永明-景和1号资产支持计划第1期优先C级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352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2023年11月28日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光大永明-景和1号资产支持计划第1期优先A级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352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2023年11月29日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