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金融市场服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务收费标准</w:t>
      </w:r>
    </w:p>
    <w:tbl>
      <w:tblPr>
        <w:tblStyle w:val="3"/>
        <w:tblW w:w="502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361"/>
        <w:gridCol w:w="2493"/>
        <w:gridCol w:w="3603"/>
        <w:gridCol w:w="823"/>
        <w:gridCol w:w="1327"/>
        <w:gridCol w:w="1382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</w:trPr>
        <w:tc>
          <w:tcPr>
            <w:tcW w:w="292" w:type="pct"/>
            <w:shd w:val="clear" w:color="auto" w:fill="A6A6A6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  <w:lang w:val="en-US" w:eastAsia="zh-CN"/>
              </w:rPr>
              <w:t>编号</w:t>
            </w:r>
          </w:p>
        </w:tc>
        <w:tc>
          <w:tcPr>
            <w:tcW w:w="829" w:type="pct"/>
            <w:shd w:val="clear" w:color="auto" w:fill="A6A6A6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ascii="微软雅黑" w:hAnsi="微软雅黑" w:eastAsia="微软雅黑"/>
                <w:b/>
                <w:bCs/>
                <w:szCs w:val="21"/>
              </w:rPr>
              <w:t>服务项目</w:t>
            </w:r>
          </w:p>
        </w:tc>
        <w:tc>
          <w:tcPr>
            <w:tcW w:w="875" w:type="pct"/>
            <w:shd w:val="clear" w:color="auto" w:fill="A6A6A6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ascii="微软雅黑" w:hAnsi="微软雅黑" w:eastAsia="微软雅黑"/>
                <w:b/>
                <w:bCs/>
                <w:szCs w:val="21"/>
              </w:rPr>
              <w:t>收费标准</w:t>
            </w:r>
          </w:p>
        </w:tc>
        <w:tc>
          <w:tcPr>
            <w:tcW w:w="1265" w:type="pct"/>
            <w:shd w:val="clear" w:color="auto" w:fill="A6A6A6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ascii="微软雅黑" w:hAnsi="微软雅黑" w:eastAsia="微软雅黑"/>
                <w:b/>
                <w:bCs/>
                <w:szCs w:val="21"/>
              </w:rPr>
              <w:t>效用功能</w:t>
            </w:r>
          </w:p>
        </w:tc>
        <w:tc>
          <w:tcPr>
            <w:tcW w:w="289" w:type="pct"/>
            <w:shd w:val="clear" w:color="auto" w:fill="A6A6A6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ascii="微软雅黑" w:hAnsi="微软雅黑" w:eastAsia="微软雅黑"/>
                <w:b/>
                <w:bCs/>
                <w:szCs w:val="21"/>
              </w:rPr>
              <w:t>优惠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ascii="微软雅黑" w:hAnsi="微软雅黑" w:eastAsia="微软雅黑"/>
                <w:b/>
                <w:bCs/>
                <w:szCs w:val="21"/>
              </w:rPr>
              <w:t>措施</w:t>
            </w:r>
          </w:p>
        </w:tc>
        <w:tc>
          <w:tcPr>
            <w:tcW w:w="466" w:type="pct"/>
            <w:shd w:val="clear" w:color="auto" w:fill="A6A6A6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ascii="微软雅黑" w:hAnsi="微软雅黑" w:eastAsia="微软雅黑"/>
                <w:b/>
                <w:bCs/>
                <w:szCs w:val="21"/>
              </w:rPr>
              <w:t>收费类型</w:t>
            </w:r>
          </w:p>
        </w:tc>
        <w:tc>
          <w:tcPr>
            <w:tcW w:w="485" w:type="pct"/>
            <w:shd w:val="clear" w:color="auto" w:fill="A6A6A6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/>
                <w:b/>
                <w:bCs/>
                <w:szCs w:val="21"/>
              </w:rPr>
              <w:t>适用</w:t>
            </w:r>
            <w:r>
              <w:rPr>
                <w:rFonts w:hint="eastAsia" w:ascii="微软雅黑" w:hAnsi="微软雅黑" w:eastAsia="微软雅黑"/>
                <w:b/>
                <w:bCs/>
                <w:szCs w:val="21"/>
                <w:lang w:val="en-US" w:eastAsia="zh-CN"/>
              </w:rPr>
              <w:t>对象</w:t>
            </w:r>
          </w:p>
        </w:tc>
        <w:tc>
          <w:tcPr>
            <w:tcW w:w="496" w:type="pct"/>
            <w:shd w:val="clear" w:color="auto" w:fill="A6A6A6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ascii="微软雅黑" w:hAnsi="微软雅黑" w:eastAsia="微软雅黑"/>
                <w:b/>
                <w:bCs/>
                <w:szCs w:val="21"/>
              </w:rPr>
              <w:t>收费依据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JR001</w:t>
            </w:r>
          </w:p>
        </w:tc>
        <w:tc>
          <w:tcPr>
            <w:tcW w:w="8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银团借款业务</w:t>
            </w:r>
          </w:p>
        </w:tc>
        <w:tc>
          <w:tcPr>
            <w:tcW w:w="8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根据协议商定标准执行</w:t>
            </w:r>
          </w:p>
        </w:tc>
        <w:tc>
          <w:tcPr>
            <w:tcW w:w="12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为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借款人提供银团筹组、包销安排、借款承诺、银团事务管理等服务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。</w:t>
            </w:r>
          </w:p>
        </w:tc>
        <w:tc>
          <w:tcPr>
            <w:tcW w:w="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/</w:t>
            </w:r>
            <w:r>
              <w:rPr>
                <w:rFonts w:ascii="微软雅黑" w:hAnsi="微软雅黑" w:eastAsia="微软雅黑"/>
                <w:szCs w:val="21"/>
              </w:rPr>
              <w:t>　</w:t>
            </w:r>
          </w:p>
        </w:tc>
        <w:tc>
          <w:tcPr>
            <w:tcW w:w="4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市场调节价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同业</w:t>
            </w:r>
            <w:r>
              <w:rPr>
                <w:rFonts w:ascii="微软雅黑" w:hAnsi="微软雅黑" w:eastAsia="微软雅黑"/>
                <w:szCs w:val="21"/>
              </w:rPr>
              <w:t>客户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业务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JR002</w:t>
            </w:r>
          </w:p>
        </w:tc>
        <w:tc>
          <w:tcPr>
            <w:tcW w:w="8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债券结算代理业务</w:t>
            </w:r>
          </w:p>
        </w:tc>
        <w:tc>
          <w:tcPr>
            <w:tcW w:w="8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根据协议商定标准执行</w:t>
            </w:r>
          </w:p>
        </w:tc>
        <w:tc>
          <w:tcPr>
            <w:tcW w:w="12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为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同业客户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在银行间债券市场办理债券结算等业务提供服务。</w:t>
            </w:r>
          </w:p>
        </w:tc>
        <w:tc>
          <w:tcPr>
            <w:tcW w:w="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/</w:t>
            </w:r>
            <w:r>
              <w:rPr>
                <w:rFonts w:ascii="微软雅黑" w:hAnsi="微软雅黑" w:eastAsia="微软雅黑"/>
                <w:szCs w:val="21"/>
              </w:rPr>
              <w:t>　</w:t>
            </w:r>
          </w:p>
        </w:tc>
        <w:tc>
          <w:tcPr>
            <w:tcW w:w="4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市场调节价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同业</w:t>
            </w:r>
            <w:r>
              <w:rPr>
                <w:rFonts w:ascii="微软雅黑" w:hAnsi="微软雅黑" w:eastAsia="微软雅黑"/>
                <w:szCs w:val="21"/>
              </w:rPr>
              <w:t>客户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业务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JR003</w:t>
            </w:r>
          </w:p>
        </w:tc>
        <w:tc>
          <w:tcPr>
            <w:tcW w:w="8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地方债金融债承销业务</w:t>
            </w:r>
          </w:p>
        </w:tc>
        <w:tc>
          <w:tcPr>
            <w:tcW w:w="8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由发行方根据市场状况确定</w:t>
            </w:r>
          </w:p>
        </w:tc>
        <w:tc>
          <w:tcPr>
            <w:tcW w:w="12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根据财政部、地方政府、政策性银行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的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年度发行方案，结合自身和同业客户投资需求完成承销工作。</w:t>
            </w:r>
          </w:p>
        </w:tc>
        <w:tc>
          <w:tcPr>
            <w:tcW w:w="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4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市场调节价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财政部、地方政府、政策性银行等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业务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2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JR004</w:t>
            </w:r>
          </w:p>
        </w:tc>
        <w:tc>
          <w:tcPr>
            <w:tcW w:w="8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债券借贷业务</w:t>
            </w:r>
          </w:p>
        </w:tc>
        <w:tc>
          <w:tcPr>
            <w:tcW w:w="8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根据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市场价定价，采用协商定价或上清所公示价格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。</w:t>
            </w:r>
          </w:p>
        </w:tc>
        <w:tc>
          <w:tcPr>
            <w:tcW w:w="12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融入方提供一定数量的履约保障品，从融出方借入标的债券并向其支付债券借贷费用，同时约定在未来某一日期归还所借入标的债券，并由融出方返还履约保障品的债券融通行为。</w:t>
            </w:r>
          </w:p>
        </w:tc>
        <w:tc>
          <w:tcPr>
            <w:tcW w:w="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4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市场调节价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同业客户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  <w:t>业务成交单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JR005</w:t>
            </w:r>
          </w:p>
        </w:tc>
        <w:tc>
          <w:tcPr>
            <w:tcW w:w="8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债券销售和投标服务</w:t>
            </w:r>
          </w:p>
        </w:tc>
        <w:tc>
          <w:tcPr>
            <w:tcW w:w="8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根据协议商定标准执行</w:t>
            </w:r>
          </w:p>
        </w:tc>
        <w:tc>
          <w:tcPr>
            <w:tcW w:w="12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为同业机构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提供销售服务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，并协助其为投资客户提供投标、交易服务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等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。</w:t>
            </w:r>
          </w:p>
        </w:tc>
        <w:tc>
          <w:tcPr>
            <w:tcW w:w="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/</w:t>
            </w:r>
          </w:p>
        </w:tc>
        <w:tc>
          <w:tcPr>
            <w:tcW w:w="4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市场调节价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同业客户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业务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协议</w:t>
            </w:r>
          </w:p>
        </w:tc>
      </w:tr>
    </w:tbl>
    <w:p>
      <w:pPr>
        <w:rPr>
          <w:rFonts w:hint="eastAsia" w:ascii="宋体" w:hAnsi="宋体"/>
          <w:szCs w:val="21"/>
        </w:rPr>
      </w:pPr>
      <w:r>
        <w:rPr>
          <w:rFonts w:hint="eastAsia"/>
          <w:lang w:val="en-US" w:eastAsia="zh-CN"/>
        </w:rPr>
        <w:t>说明：</w:t>
      </w:r>
      <w:r>
        <w:rPr>
          <w:rFonts w:ascii="宋体" w:hAnsi="宋体"/>
          <w:szCs w:val="21"/>
        </w:rPr>
        <w:br w:type="textWrapping"/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.本合同项下的价款和价外费用均为包含增值税的含税价，但当事人另有约定的除外；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(</w:t>
      </w:r>
      <w:r>
        <w:rPr>
          <w:rFonts w:hint="eastAsia" w:ascii="宋体" w:hAnsi="宋体" w:eastAsia="宋体" w:cs="Times New Roman"/>
          <w:szCs w:val="21"/>
        </w:rPr>
        <w:t xml:space="preserve">大陆地区免费投诉热线： 400-858-8888 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szCs w:val="21"/>
        </w:rPr>
        <w:t>台湾地区免费投诉热线： 0080-186-3155</w:t>
      </w:r>
      <w:r>
        <w:rPr>
          <w:rFonts w:hint="eastAsia" w:ascii="宋体" w:hAnsi="宋体" w:eastAsia="宋体" w:cs="Times New Roman"/>
          <w:szCs w:val="21"/>
          <w:lang w:val="en-US" w:eastAsia="zh-CN"/>
        </w:rPr>
        <w:t>)</w:t>
      </w:r>
      <w:r>
        <w:rPr>
          <w:rFonts w:hint="eastAsia" w:ascii="宋体" w:hAnsi="宋体" w:eastAsia="宋体" w:cs="Times New Roman"/>
          <w:szCs w:val="21"/>
        </w:rPr>
        <w:t xml:space="preserve"> 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D0362"/>
    <w:rsid w:val="06DD0362"/>
    <w:rsid w:val="0C82427B"/>
    <w:rsid w:val="12133A0E"/>
    <w:rsid w:val="1430067C"/>
    <w:rsid w:val="152B7D06"/>
    <w:rsid w:val="185D3CC1"/>
    <w:rsid w:val="1BB817FD"/>
    <w:rsid w:val="2B8E1486"/>
    <w:rsid w:val="2FCD7A31"/>
    <w:rsid w:val="304C7FA4"/>
    <w:rsid w:val="378B1AC9"/>
    <w:rsid w:val="49C70181"/>
    <w:rsid w:val="4E440555"/>
    <w:rsid w:val="598815E2"/>
    <w:rsid w:val="5E1E73F9"/>
    <w:rsid w:val="6D450D4A"/>
    <w:rsid w:val="6FFE57AD"/>
    <w:rsid w:val="7B2F245A"/>
    <w:rsid w:val="7F9E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2022-04-26T07:15:00Z</dcterms:created>
  <dc:creator>刘嘉薇</dc:creator>
  <cp:lastModifiedBy>Administrator</cp:lastModifiedBy>
  <dcterms:modified xsi:type="dcterms:W3CDTF">2023-11-30T03:34:32Z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