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南银理财珠联璧合鑫逸稳增强两年34期封闭式公募人民币理财产品（Y40034）每周净值公告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63,086,838.69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