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南银理财珠联璧合鑫逸稳一年114期封闭式公募人民币理财产品（Y30114）每周净值公告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到期日为2024年06月12日。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1.0059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304,853,107.18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