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南银理财珠联璧合鑫逸稳一年109期（社会责任主题）封闭式公募人民币理财产品（Y30109）每周净值公告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南银理财珠联璧合鑫逸稳一年109期（社会责任主题）封闭式公募人民币理财产品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内部销售代码Y30109)成立于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2023年03月29日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到期日为2024年05月08日。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152,592,263.75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