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南银理财珠联璧合鑫逸稳两年4期封闭式公募人民币理财产品每周净值公告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南银理财珠联璧合鑫逸稳两年4期封闭式公募人民币理财产品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Z7003221000161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内部销售代码Y60004)成立于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2021年11月24日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1.0740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141,126,714.47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