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颐养天年23002期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颐养天年23002期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TNG23002，备案登记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Z7002223000054)，本产品已于2023年3月9日成立，募集规模49,613.7900万元。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2023年3月10日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2023-03-13T01:46:54Z</dcterms:modified>
  <dc:title>颐养天年23002期成立公告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