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C9" w:rsidRDefault="007220C9" w:rsidP="007220C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宋体" w:eastAsia="宋体" w:hAnsi="宋体" w:cs="宋体"/>
          <w:color w:val="666666"/>
          <w:sz w:val="18"/>
          <w:szCs w:val="18"/>
        </w:rPr>
      </w:pPr>
      <w:r>
        <w:rPr>
          <w:rFonts w:ascii="宋体" w:eastAsia="宋体" w:hAnsi="宋体" w:hint="eastAsia"/>
          <w:b/>
          <w:bCs/>
          <w:color w:val="262626"/>
          <w:sz w:val="21"/>
          <w:szCs w:val="21"/>
          <w:shd w:val="clear" w:color="auto" w:fill="FFFFFF"/>
        </w:rPr>
        <w:t>关</w:t>
      </w:r>
      <w:bookmarkStart w:id="0" w:name="_GoBack"/>
      <w:bookmarkEnd w:id="0"/>
      <w:r>
        <w:rPr>
          <w:rFonts w:ascii="宋体" w:eastAsia="宋体" w:hAnsi="宋体" w:hint="eastAsia"/>
          <w:b/>
          <w:bCs/>
          <w:color w:val="262626"/>
          <w:sz w:val="21"/>
          <w:szCs w:val="21"/>
          <w:shd w:val="clear" w:color="auto" w:fill="FFFFFF"/>
        </w:rPr>
        <w:t>于部分华夏银行理财产品说明书中添加相关表述的公告</w:t>
      </w:r>
    </w:p>
    <w:p w:rsidR="007220C9" w:rsidRDefault="007220C9" w:rsidP="007220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18"/>
          <w:szCs w:val="18"/>
        </w:rPr>
      </w:pPr>
      <w:r>
        <w:rPr>
          <w:rFonts w:ascii="宋体" w:eastAsia="宋体" w:hAnsi="宋体" w:cs="宋体" w:hint="eastAsia"/>
          <w:color w:val="666666"/>
          <w:sz w:val="18"/>
          <w:szCs w:val="18"/>
        </w:rPr>
        <w:t>尊敬的投资者：</w:t>
      </w:r>
    </w:p>
    <w:p w:rsidR="007220C9" w:rsidRDefault="007220C9" w:rsidP="007220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18"/>
          <w:szCs w:val="18"/>
        </w:rPr>
      </w:pPr>
      <w:r>
        <w:rPr>
          <w:rFonts w:ascii="宋体" w:eastAsia="宋体" w:hAnsi="宋体" w:cs="宋体" w:hint="eastAsia"/>
          <w:color w:val="666666"/>
          <w:sz w:val="18"/>
          <w:szCs w:val="18"/>
        </w:rPr>
        <w:t xml:space="preserve">　　为严格落实《理财公司理财产品销售管理暂行办法》，我行拟于</w:t>
      </w:r>
      <w:r>
        <w:rPr>
          <w:color w:val="666666"/>
          <w:sz w:val="18"/>
          <w:szCs w:val="18"/>
        </w:rPr>
        <w:t>2021</w:t>
      </w:r>
      <w:r>
        <w:rPr>
          <w:rFonts w:ascii="宋体" w:eastAsia="宋体" w:hAnsi="宋体" w:cs="宋体" w:hint="eastAsia"/>
          <w:color w:val="666666"/>
          <w:sz w:val="18"/>
          <w:szCs w:val="18"/>
        </w:rPr>
        <w:t>年</w:t>
      </w:r>
      <w:r>
        <w:rPr>
          <w:color w:val="666666"/>
          <w:sz w:val="18"/>
          <w:szCs w:val="18"/>
        </w:rPr>
        <w:t>10</w:t>
      </w:r>
      <w:r>
        <w:rPr>
          <w:rFonts w:ascii="宋体" w:eastAsia="宋体" w:hAnsi="宋体" w:cs="宋体" w:hint="eastAsia"/>
          <w:color w:val="666666"/>
          <w:sz w:val="18"/>
          <w:szCs w:val="18"/>
        </w:rPr>
        <w:t>月</w:t>
      </w:r>
      <w:r>
        <w:rPr>
          <w:color w:val="666666"/>
          <w:sz w:val="18"/>
          <w:szCs w:val="18"/>
        </w:rPr>
        <w:t>29</w:t>
      </w:r>
      <w:r>
        <w:rPr>
          <w:rFonts w:ascii="宋体" w:eastAsia="宋体" w:hAnsi="宋体" w:cs="宋体" w:hint="eastAsia"/>
          <w:color w:val="666666"/>
          <w:sz w:val="18"/>
          <w:szCs w:val="18"/>
        </w:rPr>
        <w:t>日对产品说明书业绩基准条款添加如下表述：</w:t>
      </w:r>
    </w:p>
    <w:p w:rsidR="007220C9" w:rsidRDefault="007220C9" w:rsidP="007220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18"/>
          <w:szCs w:val="18"/>
        </w:rPr>
      </w:pPr>
      <w:r>
        <w:rPr>
          <w:rFonts w:ascii="宋体" w:eastAsia="宋体" w:hAnsi="宋体" w:cs="宋体" w:hint="eastAsia"/>
          <w:color w:val="666666"/>
          <w:sz w:val="18"/>
          <w:szCs w:val="18"/>
        </w:rPr>
        <w:t xml:space="preserve">　　</w:t>
      </w:r>
      <w:r>
        <w:rPr>
          <w:color w:val="666666"/>
          <w:sz w:val="18"/>
          <w:szCs w:val="18"/>
        </w:rPr>
        <w:t>“</w:t>
      </w:r>
      <w:r>
        <w:rPr>
          <w:rFonts w:ascii="宋体" w:eastAsia="宋体" w:hAnsi="宋体" w:cs="宋体" w:hint="eastAsia"/>
          <w:color w:val="666666"/>
          <w:sz w:val="18"/>
          <w:szCs w:val="18"/>
        </w:rPr>
        <w:t>综合考虑本理财产品说明书约定的投资范围及比例、管理人管理的同类产品过往业绩及市场环境等因素选择此业绩基准。业绩基准是管理人基于产品性质、投资策略、过往经验等因素对产品设定的投资目标，业绩基准不代表产品的未来表现和实际收益，不构成对产品收益的承诺</w:t>
      </w:r>
      <w:proofErr w:type="gramStart"/>
      <w:r>
        <w:rPr>
          <w:color w:val="666666"/>
          <w:sz w:val="18"/>
          <w:szCs w:val="18"/>
        </w:rPr>
        <w:t>”</w:t>
      </w:r>
      <w:proofErr w:type="gramEnd"/>
      <w:r>
        <w:rPr>
          <w:rFonts w:ascii="宋体" w:eastAsia="宋体" w:hAnsi="宋体" w:cs="宋体" w:hint="eastAsia"/>
          <w:color w:val="666666"/>
          <w:sz w:val="18"/>
          <w:szCs w:val="18"/>
        </w:rPr>
        <w:t>，涉及的产品清单详见附件。</w:t>
      </w:r>
    </w:p>
    <w:p w:rsidR="007220C9" w:rsidRPr="007220C9" w:rsidRDefault="007220C9" w:rsidP="007220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宋体" w:eastAsia="宋体" w:hAnsi="宋体" w:cs="宋体"/>
          <w:color w:val="666666"/>
          <w:sz w:val="18"/>
          <w:szCs w:val="18"/>
        </w:rPr>
      </w:pPr>
      <w:r>
        <w:rPr>
          <w:rFonts w:ascii="宋体" w:eastAsia="宋体" w:hAnsi="宋体" w:cs="宋体" w:hint="eastAsia"/>
          <w:color w:val="666666"/>
          <w:sz w:val="18"/>
          <w:szCs w:val="18"/>
        </w:rPr>
        <w:t xml:space="preserve">　　附件</w:t>
      </w:r>
      <w:r w:rsidRPr="007220C9">
        <w:rPr>
          <w:rFonts w:ascii="宋体" w:eastAsia="宋体" w:hAnsi="宋体" w:cs="宋体"/>
          <w:color w:val="666666"/>
          <w:sz w:val="18"/>
          <w:szCs w:val="18"/>
        </w:rPr>
        <w:t xml:space="preserve">https://www.hxb.com.cn/images/jrhx/hxzx/lcgg/2021/10/27/2719260865EA95E9141A72F5E40EF58B35FC3D37.xls </w:t>
      </w:r>
    </w:p>
    <w:p w:rsidR="007220C9" w:rsidRDefault="007220C9" w:rsidP="007220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18"/>
          <w:szCs w:val="18"/>
        </w:rPr>
      </w:pPr>
      <w:r>
        <w:rPr>
          <w:rFonts w:ascii="宋体" w:eastAsia="宋体" w:hAnsi="宋体" w:cs="宋体" w:hint="eastAsia"/>
          <w:color w:val="666666"/>
          <w:sz w:val="18"/>
          <w:szCs w:val="18"/>
        </w:rPr>
        <w:t xml:space="preserve">　　感谢您一直以来对华夏银行的支持！</w:t>
      </w:r>
    </w:p>
    <w:p w:rsidR="007220C9" w:rsidRDefault="007220C9" w:rsidP="007220C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 </w:t>
      </w:r>
    </w:p>
    <w:p w:rsidR="007220C9" w:rsidRDefault="007220C9" w:rsidP="007220C9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666666"/>
          <w:sz w:val="18"/>
          <w:szCs w:val="18"/>
        </w:rPr>
      </w:pPr>
      <w:r>
        <w:rPr>
          <w:rFonts w:ascii="宋体" w:eastAsia="宋体" w:hAnsi="宋体" w:cs="宋体" w:hint="eastAsia"/>
          <w:color w:val="666666"/>
          <w:sz w:val="18"/>
          <w:szCs w:val="18"/>
        </w:rPr>
        <w:t xml:space="preserve">　　华夏银行</w:t>
      </w:r>
    </w:p>
    <w:p w:rsidR="007220C9" w:rsidRDefault="007220C9" w:rsidP="007220C9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666666"/>
          <w:sz w:val="18"/>
          <w:szCs w:val="18"/>
        </w:rPr>
      </w:pPr>
      <w:r>
        <w:rPr>
          <w:rFonts w:ascii="宋体" w:eastAsia="宋体" w:hAnsi="宋体" w:cs="宋体" w:hint="eastAsia"/>
          <w:color w:val="666666"/>
          <w:sz w:val="18"/>
          <w:szCs w:val="18"/>
        </w:rPr>
        <w:t xml:space="preserve">　　</w:t>
      </w:r>
      <w:r>
        <w:rPr>
          <w:color w:val="666666"/>
          <w:sz w:val="18"/>
          <w:szCs w:val="18"/>
        </w:rPr>
        <w:t>2021</w:t>
      </w:r>
      <w:r>
        <w:rPr>
          <w:rFonts w:ascii="宋体" w:eastAsia="宋体" w:hAnsi="宋体" w:cs="宋体" w:hint="eastAsia"/>
          <w:color w:val="666666"/>
          <w:sz w:val="18"/>
          <w:szCs w:val="18"/>
        </w:rPr>
        <w:t>年</w:t>
      </w:r>
      <w:r>
        <w:rPr>
          <w:color w:val="666666"/>
          <w:sz w:val="18"/>
          <w:szCs w:val="18"/>
        </w:rPr>
        <w:t>10</w:t>
      </w:r>
      <w:r>
        <w:rPr>
          <w:rFonts w:ascii="宋体" w:eastAsia="宋体" w:hAnsi="宋体" w:cs="宋体" w:hint="eastAsia"/>
          <w:color w:val="666666"/>
          <w:sz w:val="18"/>
          <w:szCs w:val="18"/>
        </w:rPr>
        <w:t>月</w:t>
      </w:r>
      <w:r>
        <w:rPr>
          <w:color w:val="666666"/>
          <w:sz w:val="18"/>
          <w:szCs w:val="18"/>
        </w:rPr>
        <w:t>27</w:t>
      </w:r>
      <w:r>
        <w:rPr>
          <w:rFonts w:ascii="宋体" w:eastAsia="宋体" w:hAnsi="宋体" w:cs="宋体" w:hint="eastAsia"/>
          <w:color w:val="666666"/>
          <w:sz w:val="18"/>
          <w:szCs w:val="18"/>
        </w:rPr>
        <w:t>日</w:t>
      </w:r>
    </w:p>
    <w:p w:rsidR="00581B7D" w:rsidRDefault="00581B7D"/>
    <w:sectPr w:rsidR="00581B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F8"/>
    <w:rsid w:val="00581B7D"/>
    <w:rsid w:val="007220C9"/>
    <w:rsid w:val="00D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6DBA9-F326-4FAF-96EB-4020C4D0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2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2021-10-28T11:47:00Z</dcterms:created>
  <dcterms:modified xsi:type="dcterms:W3CDTF">2021-10-28T11:49:00Z</dcterms:modified>
</cp:coreProperties>
</file>